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305E16" w14:paraId="55C0B705" w14:textId="77777777">
        <w:tc>
          <w:tcPr>
            <w:tcW w:w="0" w:type="auto"/>
            <w:tcBorders>
              <w:top w:val="nil"/>
              <w:left w:val="nil"/>
              <w:bottom w:val="nil"/>
              <w:right w:val="nil"/>
            </w:tcBorders>
          </w:tcPr>
          <w:p w14:paraId="1661EEEA" w14:textId="77777777" w:rsidR="00305E16" w:rsidRDefault="00E04ADF">
            <w:pPr>
              <w:ind w:left="250"/>
            </w:pPr>
            <w:r>
              <w:rPr>
                <w:sz w:val="28"/>
              </w:rPr>
              <w:t>Қазақстан Реcпубликасының Қаржы министрінің</w:t>
            </w:r>
          </w:p>
          <w:p w14:paraId="4617390D" w14:textId="77777777" w:rsidR="00305E16" w:rsidRDefault="00E04ADF">
            <w:pPr>
              <w:ind w:left="250"/>
            </w:pPr>
            <w:r>
              <w:rPr>
                <w:sz w:val="28"/>
              </w:rPr>
              <w:t>2024 жылғы 28 тамыздағы</w:t>
            </w:r>
          </w:p>
          <w:p w14:paraId="03F47F35" w14:textId="77777777" w:rsidR="00305E16" w:rsidRDefault="00E04ADF">
            <w:pPr>
              <w:ind w:left="250"/>
            </w:pPr>
            <w:r>
              <w:rPr>
                <w:sz w:val="28"/>
              </w:rPr>
              <w:t>№ 589</w:t>
            </w:r>
          </w:p>
        </w:tc>
      </w:tr>
      <w:tr w:rsidR="00305E16" w14:paraId="19D53015" w14:textId="77777777" w:rsidTr="00F51D3F">
        <w:tc>
          <w:tcPr>
            <w:tcW w:w="3396" w:type="dxa"/>
            <w:tcBorders>
              <w:top w:val="nil"/>
              <w:left w:val="nil"/>
              <w:bottom w:val="nil"/>
              <w:right w:val="nil"/>
            </w:tcBorders>
          </w:tcPr>
          <w:p w14:paraId="5D3A1F72" w14:textId="77777777" w:rsidR="00305E16" w:rsidRDefault="00E04ADF">
            <w:pPr>
              <w:rPr>
                <w:sz w:val="28"/>
                <w:szCs w:val="28"/>
              </w:rPr>
            </w:pPr>
            <w:r w:rsidRPr="005507DA">
              <w:rPr>
                <w:sz w:val="28"/>
                <w:szCs w:val="28"/>
              </w:rPr>
              <w:t xml:space="preserve">бұйрығына </w:t>
            </w:r>
            <w:r>
              <w:rPr>
                <w:sz w:val="28"/>
                <w:szCs w:val="28"/>
                <w:lang w:val="kk-KZ"/>
              </w:rPr>
              <w:t>1-</w:t>
            </w:r>
            <w:r w:rsidRPr="005507DA">
              <w:rPr>
                <w:sz w:val="28"/>
                <w:szCs w:val="28"/>
              </w:rPr>
              <w:t>қ</w:t>
            </w:r>
            <w:r w:rsidRPr="005507DA">
              <w:rPr>
                <w:sz w:val="28"/>
                <w:szCs w:val="28"/>
                <w:lang w:val="kk-KZ"/>
              </w:rPr>
              <w:t>о</w:t>
            </w:r>
            <w:r w:rsidRPr="005507DA">
              <w:rPr>
                <w:sz w:val="28"/>
                <w:szCs w:val="28"/>
              </w:rPr>
              <w:t>сымша</w:t>
            </w:r>
          </w:p>
        </w:tc>
      </w:tr>
    </w:tbl>
    <w:p w14:paraId="22A25D0A" w14:textId="77777777" w:rsidR="00305E16" w:rsidRDefault="00305E16">
      <w:pPr>
        <w:jc w:val="right"/>
        <w:rPr>
          <w:i/>
          <w:sz w:val="28"/>
          <w:szCs w:val="28"/>
          <w:lang w:val="kk-KZ"/>
        </w:rPr>
      </w:pPr>
    </w:p>
    <w:p w14:paraId="49D80014" w14:textId="77777777" w:rsidR="00305E16" w:rsidRDefault="00305E16">
      <w:pPr>
        <w:jc w:val="right"/>
        <w:rPr>
          <w:i/>
          <w:sz w:val="28"/>
          <w:szCs w:val="28"/>
          <w:lang w:val="kk-KZ"/>
        </w:rPr>
      </w:pPr>
    </w:p>
    <w:p w14:paraId="7E87E8FC" w14:textId="77777777" w:rsidR="00305E16" w:rsidRDefault="00E04ADF">
      <w:pPr>
        <w:pStyle w:val="3"/>
        <w:shd w:val="clear" w:color="auto" w:fill="FFFFFF"/>
        <w:spacing w:before="0" w:line="240" w:lineRule="auto"/>
        <w:jc w:val="center"/>
        <w:textAlignment w:val="baseline"/>
        <w:rPr>
          <w:rFonts w:ascii="Times New Roman" w:hAnsi="Times New Roman" w:cs="Times New Roman"/>
          <w:b/>
          <w:bCs/>
          <w:color w:val="000000" w:themeColor="text1"/>
          <w:lang w:val="kk-KZ"/>
        </w:rPr>
      </w:pPr>
      <w:r w:rsidRPr="00EC16FE">
        <w:rPr>
          <w:rFonts w:ascii="Times New Roman" w:hAnsi="Times New Roman" w:cs="Times New Roman"/>
          <w:b/>
          <w:bCs/>
          <w:color w:val="000000" w:themeColor="text1"/>
          <w:lang w:val="kk-KZ"/>
        </w:rPr>
        <w:t>Орталықтандырылған мемлекеттік сатып алуды республикалық маңызы бар</w:t>
      </w:r>
      <w:r w:rsidRPr="006A3B4B">
        <w:rPr>
          <w:rFonts w:ascii="Times New Roman" w:hAnsi="Times New Roman" w:cs="Times New Roman"/>
          <w:b/>
          <w:bCs/>
          <w:color w:val="000000" w:themeColor="text1"/>
          <w:lang w:val="kk-KZ"/>
        </w:rPr>
        <w:t xml:space="preserve"> бірыңғай мемлекеттік сатып алуды ұйымдастырушы жүзеге асыратын тауарлардың, жұмыстардың, көрсетілетін қызметтердің тізбесі*</w:t>
      </w:r>
    </w:p>
    <w:p w14:paraId="3F021710" w14:textId="77777777" w:rsidR="00305E16" w:rsidRDefault="00305E16">
      <w:pPr>
        <w:rPr>
          <w:sz w:val="28"/>
          <w:lang w:val="kk-KZ" w:eastAsia="en-US"/>
        </w:rPr>
      </w:pPr>
    </w:p>
    <w:tbl>
      <w:tblPr>
        <w:tblStyle w:val="a3"/>
        <w:tblW w:w="0" w:type="auto"/>
        <w:tblInd w:w="-5" w:type="dxa"/>
        <w:tblLook w:val="04A0" w:firstRow="1" w:lastRow="0" w:firstColumn="1" w:lastColumn="0" w:noHBand="0" w:noVBand="1"/>
      </w:tblPr>
      <w:tblGrid>
        <w:gridCol w:w="1091"/>
        <w:gridCol w:w="8541"/>
      </w:tblGrid>
      <w:tr w:rsidR="00305E16" w14:paraId="283598C0" w14:textId="77777777" w:rsidTr="00273B5B">
        <w:tc>
          <w:tcPr>
            <w:tcW w:w="1091" w:type="dxa"/>
            <w:vAlign w:val="center"/>
          </w:tcPr>
          <w:p w14:paraId="4E3BA30B" w14:textId="77777777" w:rsidR="00305E16" w:rsidRDefault="00E04ADF">
            <w:pPr>
              <w:pStyle w:val="a4"/>
              <w:spacing w:before="0" w:beforeAutospacing="0" w:after="0" w:afterAutospacing="0"/>
              <w:jc w:val="center"/>
              <w:rPr>
                <w:color w:val="000000" w:themeColor="text1"/>
                <w:lang w:val="kk-KZ"/>
              </w:rPr>
            </w:pPr>
            <w:r w:rsidRPr="00370484">
              <w:rPr>
                <w:color w:val="000000" w:themeColor="text1"/>
                <w:lang w:val="kk-KZ"/>
              </w:rPr>
              <w:t>№</w:t>
            </w:r>
          </w:p>
        </w:tc>
        <w:tc>
          <w:tcPr>
            <w:tcW w:w="8541" w:type="dxa"/>
            <w:vAlign w:val="center"/>
          </w:tcPr>
          <w:p w14:paraId="60EABBDB" w14:textId="77777777" w:rsidR="00305E16" w:rsidRDefault="00E04ADF">
            <w:pPr>
              <w:pStyle w:val="a4"/>
              <w:spacing w:before="0" w:beforeAutospacing="0" w:after="0" w:afterAutospacing="0"/>
              <w:jc w:val="center"/>
              <w:rPr>
                <w:color w:val="000000" w:themeColor="text1"/>
                <w:lang w:val="kk-KZ"/>
              </w:rPr>
            </w:pPr>
            <w:r w:rsidRPr="00370484">
              <w:rPr>
                <w:color w:val="000000" w:themeColor="text1"/>
                <w:lang w:val="kk-KZ"/>
              </w:rPr>
              <w:t>Атауы</w:t>
            </w:r>
          </w:p>
        </w:tc>
      </w:tr>
      <w:tr w:rsidR="00305E16" w14:paraId="415C0B22" w14:textId="77777777" w:rsidTr="00273B5B">
        <w:tc>
          <w:tcPr>
            <w:tcW w:w="1091" w:type="dxa"/>
            <w:vAlign w:val="center"/>
          </w:tcPr>
          <w:p w14:paraId="2B31CF93"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lang w:val="kk-KZ"/>
              </w:rPr>
              <w:t>1</w:t>
            </w:r>
          </w:p>
        </w:tc>
        <w:tc>
          <w:tcPr>
            <w:tcW w:w="8541" w:type="dxa"/>
            <w:vAlign w:val="center"/>
          </w:tcPr>
          <w:p w14:paraId="30F4FB5E"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lang w:val="kk-KZ"/>
              </w:rPr>
              <w:t>Тауарлар:</w:t>
            </w:r>
          </w:p>
        </w:tc>
      </w:tr>
      <w:tr w:rsidR="00305E16" w:rsidRPr="008D053D" w14:paraId="11B778D0" w14:textId="77777777" w:rsidTr="00273B5B">
        <w:tc>
          <w:tcPr>
            <w:tcW w:w="1091" w:type="dxa"/>
            <w:vAlign w:val="center"/>
          </w:tcPr>
          <w:p w14:paraId="0323E3DB"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lang w:val="kk-KZ"/>
              </w:rPr>
              <w:t>1.1</w:t>
            </w:r>
          </w:p>
        </w:tc>
        <w:tc>
          <w:tcPr>
            <w:tcW w:w="8541" w:type="dxa"/>
            <w:vAlign w:val="center"/>
          </w:tcPr>
          <w:p w14:paraId="12E90D7F"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spacing w:val="2"/>
                <w:lang w:val="kk-KZ"/>
              </w:rPr>
              <w:t xml:space="preserve">тапсырыс берушілер </w:t>
            </w:r>
            <w:r w:rsidRPr="00370484">
              <w:rPr>
                <w:color w:val="000000" w:themeColor="text1"/>
                <w:lang w:val="kk-KZ"/>
              </w:rPr>
              <w:t xml:space="preserve">орталық атқарушы және өзге де орталық мемлекеттік органдар (ведомстволар мен олардың </w:t>
            </w:r>
            <w:r w:rsidRPr="00370484">
              <w:rPr>
                <w:color w:val="000000" w:themeColor="text1"/>
                <w:lang w:val="kk-KZ"/>
              </w:rPr>
              <w:t xml:space="preserve">аумақтық бөлімшелері, республикалық заңды тұлғалар, сондай-ақ дауыс беретін акцияларының (жарғылық капиталға қатысу үлестерінің) елу және одан да көп пайызы мемлекетке тиесілі заңды тұлғалар және олармен үлестес заңды тұлғалар) болып табылатын </w:t>
            </w:r>
            <w:r w:rsidRPr="00370484">
              <w:rPr>
                <w:color w:val="000000" w:themeColor="text1"/>
                <w:spacing w:val="2"/>
                <w:lang w:val="kk-KZ"/>
              </w:rPr>
              <w:t>конкурс/аукц</w:t>
            </w:r>
            <w:r w:rsidRPr="00370484">
              <w:rPr>
                <w:color w:val="000000" w:themeColor="text1"/>
                <w:spacing w:val="2"/>
                <w:lang w:val="kk-KZ"/>
              </w:rPr>
              <w:t>ион өткізуге бөлінген лот сомасының республикалық бюджет туралы заңда тиісті қаржы жылына белгіленген жиырма мың еселенген айлық есептік көрсеткіштен асқан кездегі тауарлар</w:t>
            </w:r>
          </w:p>
        </w:tc>
      </w:tr>
      <w:tr w:rsidR="00305E16" w14:paraId="7266B274" w14:textId="77777777" w:rsidTr="00273B5B">
        <w:tc>
          <w:tcPr>
            <w:tcW w:w="1091" w:type="dxa"/>
            <w:vAlign w:val="center"/>
          </w:tcPr>
          <w:p w14:paraId="46A28C78"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lang w:val="kk-KZ"/>
              </w:rPr>
              <w:t>2</w:t>
            </w:r>
          </w:p>
        </w:tc>
        <w:tc>
          <w:tcPr>
            <w:tcW w:w="8541" w:type="dxa"/>
            <w:vAlign w:val="center"/>
          </w:tcPr>
          <w:p w14:paraId="64F3A751"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lang w:val="kk-KZ"/>
              </w:rPr>
              <w:t>Жұмыстар:</w:t>
            </w:r>
          </w:p>
        </w:tc>
      </w:tr>
      <w:tr w:rsidR="00305E16" w:rsidRPr="008D053D" w14:paraId="6640003E" w14:textId="77777777" w:rsidTr="00273B5B">
        <w:tc>
          <w:tcPr>
            <w:tcW w:w="1091" w:type="dxa"/>
            <w:vAlign w:val="center"/>
          </w:tcPr>
          <w:p w14:paraId="68D8F8C9"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lang w:val="kk-KZ"/>
              </w:rPr>
              <w:t>2.1</w:t>
            </w:r>
          </w:p>
        </w:tc>
        <w:tc>
          <w:tcPr>
            <w:tcW w:w="8541" w:type="dxa"/>
            <w:vAlign w:val="center"/>
          </w:tcPr>
          <w:p w14:paraId="66CD1F8B" w14:textId="77777777" w:rsidR="00305E16" w:rsidRDefault="00E04ADF">
            <w:pPr>
              <w:jc w:val="both"/>
              <w:rPr>
                <w:color w:val="000000"/>
                <w:spacing w:val="2"/>
                <w:lang w:val="kk-KZ"/>
              </w:rPr>
            </w:pPr>
            <w:r w:rsidRPr="00370484">
              <w:rPr>
                <w:color w:val="000000" w:themeColor="text1"/>
                <w:spacing w:val="2"/>
                <w:lang w:val="kk-KZ"/>
              </w:rPr>
              <w:t xml:space="preserve">тапсырыс берушілер </w:t>
            </w:r>
            <w:r w:rsidRPr="00370484">
              <w:rPr>
                <w:color w:val="000000" w:themeColor="text1"/>
                <w:lang w:val="kk-KZ"/>
              </w:rPr>
              <w:t>орталық атқарушы және өзге де орталық мемлекеттік органдар (ведомстволар мен олардың аумақтық бөлімшелері, республикалық заңды тұлғалар, сондай-ақ дауыс беретін акцияларының (жарғылық капиталға қатысу үлестерінің) елу және одан да көп пайызы мемлекетке тие</w:t>
            </w:r>
            <w:r w:rsidRPr="00370484">
              <w:rPr>
                <w:color w:val="000000" w:themeColor="text1"/>
                <w:lang w:val="kk-KZ"/>
              </w:rPr>
              <w:t xml:space="preserve">сілі заңды тұлғалар және олармен үлестес заңды тұлғалар) болып табылатын </w:t>
            </w:r>
            <w:r w:rsidRPr="00370484">
              <w:rPr>
                <w:color w:val="000000" w:themeColor="text1"/>
                <w:spacing w:val="2"/>
                <w:lang w:val="kk-KZ"/>
              </w:rPr>
              <w:t>конкурс өткізуге бөлінген лот сомасының республикалық бюджет туралы заңда тиісті қаржы жылына белгіленген жиырма мың еселенген айлық есептік көрсеткіштен асқан кездегі жұмыстар</w:t>
            </w:r>
          </w:p>
        </w:tc>
      </w:tr>
      <w:tr w:rsidR="00305E16" w14:paraId="4C2C7AA1" w14:textId="77777777" w:rsidTr="00273B5B">
        <w:tc>
          <w:tcPr>
            <w:tcW w:w="1091" w:type="dxa"/>
            <w:vAlign w:val="center"/>
          </w:tcPr>
          <w:p w14:paraId="4056482E"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lang w:val="kk-KZ"/>
              </w:rPr>
              <w:t>3</w:t>
            </w:r>
          </w:p>
        </w:tc>
        <w:tc>
          <w:tcPr>
            <w:tcW w:w="8541" w:type="dxa"/>
            <w:vAlign w:val="center"/>
          </w:tcPr>
          <w:p w14:paraId="491BD7A4"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lang w:val="kk-KZ"/>
              </w:rPr>
              <w:t>Көр</w:t>
            </w:r>
            <w:r w:rsidRPr="00370484">
              <w:rPr>
                <w:color w:val="000000" w:themeColor="text1"/>
                <w:lang w:val="kk-KZ"/>
              </w:rPr>
              <w:t>сетілетін кызметтер:</w:t>
            </w:r>
          </w:p>
        </w:tc>
      </w:tr>
      <w:tr w:rsidR="00305E16" w:rsidRPr="008D053D" w14:paraId="32F6D862" w14:textId="77777777" w:rsidTr="00273B5B">
        <w:tc>
          <w:tcPr>
            <w:tcW w:w="1091" w:type="dxa"/>
            <w:vAlign w:val="center"/>
          </w:tcPr>
          <w:p w14:paraId="61695A56"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lang w:val="kk-KZ"/>
              </w:rPr>
              <w:t>3.1</w:t>
            </w:r>
          </w:p>
        </w:tc>
        <w:tc>
          <w:tcPr>
            <w:tcW w:w="8541" w:type="dxa"/>
            <w:vAlign w:val="center"/>
          </w:tcPr>
          <w:p w14:paraId="21BB8C01" w14:textId="77777777" w:rsidR="00305E16" w:rsidRDefault="00E04ADF">
            <w:pPr>
              <w:pStyle w:val="a4"/>
              <w:spacing w:before="0" w:beforeAutospacing="0" w:after="0" w:afterAutospacing="0"/>
              <w:jc w:val="both"/>
              <w:rPr>
                <w:color w:val="000000" w:themeColor="text1"/>
                <w:lang w:val="kk-KZ"/>
              </w:rPr>
            </w:pPr>
            <w:r w:rsidRPr="00370484">
              <w:rPr>
                <w:color w:val="000000" w:themeColor="text1"/>
                <w:spacing w:val="2"/>
                <w:lang w:val="kk-KZ"/>
              </w:rPr>
              <w:t xml:space="preserve">тапсырыс берушілер </w:t>
            </w:r>
            <w:r w:rsidRPr="00370484">
              <w:rPr>
                <w:color w:val="000000" w:themeColor="text1"/>
                <w:lang w:val="kk-KZ"/>
              </w:rPr>
              <w:t>орталық атқарушы және өзге де орталық мемлекеттік органдар (ведомстволар мен олардың аумақтық бөлімшелері, республикалық заңды тұлғалар, сондай-ақ дауыс беретін акцияларының (жарғылық капиталға қатысу үлестеріні</w:t>
            </w:r>
            <w:r w:rsidRPr="00370484">
              <w:rPr>
                <w:color w:val="000000" w:themeColor="text1"/>
                <w:lang w:val="kk-KZ"/>
              </w:rPr>
              <w:t xml:space="preserve">ң) елу және одан да көп пайызы мемлекетке тиесілі заңды тұлғалар және олармен үлестес заңды тұлғалар) болып табылатын </w:t>
            </w:r>
            <w:r w:rsidRPr="00370484">
              <w:rPr>
                <w:color w:val="000000" w:themeColor="text1"/>
                <w:spacing w:val="2"/>
                <w:lang w:val="kk-KZ"/>
              </w:rPr>
              <w:t>конкурс өткізуге бөлінген лот сомасының республикалық бюджет туралы заңда тиісті қаржы жылына белгіленген жиырма мың еселенген айлық есепт</w:t>
            </w:r>
            <w:r w:rsidRPr="00370484">
              <w:rPr>
                <w:color w:val="000000" w:themeColor="text1"/>
                <w:spacing w:val="2"/>
                <w:lang w:val="kk-KZ"/>
              </w:rPr>
              <w:t>ік көрсеткіштен асқан кездегі көрсетілетін қызметтер</w:t>
            </w:r>
          </w:p>
        </w:tc>
      </w:tr>
    </w:tbl>
    <w:p w14:paraId="42D7EF29" w14:textId="77777777" w:rsidR="00305E16" w:rsidRDefault="00305E16">
      <w:pPr>
        <w:rPr>
          <w:sz w:val="28"/>
          <w:szCs w:val="28"/>
          <w:lang w:val="kk-KZ" w:eastAsia="en-US"/>
        </w:rPr>
      </w:pPr>
    </w:p>
    <w:p w14:paraId="70FEBD47" w14:textId="77777777" w:rsidR="00305E16" w:rsidRDefault="00E04ADF">
      <w:pPr>
        <w:pStyle w:val="a4"/>
        <w:spacing w:before="0" w:beforeAutospacing="0" w:after="0" w:afterAutospacing="0"/>
        <w:ind w:firstLine="708"/>
        <w:jc w:val="both"/>
        <w:rPr>
          <w:color w:val="000000" w:themeColor="text1"/>
          <w:spacing w:val="2"/>
          <w:shd w:val="clear" w:color="auto" w:fill="FFFFFF"/>
          <w:lang w:val="kk-KZ"/>
        </w:rPr>
      </w:pPr>
      <w:r w:rsidRPr="00370484">
        <w:rPr>
          <w:color w:val="000000" w:themeColor="text1"/>
          <w:spacing w:val="2"/>
          <w:shd w:val="clear" w:color="auto" w:fill="FFFFFF"/>
          <w:lang w:val="kk-KZ"/>
        </w:rPr>
        <w:t xml:space="preserve">Ескертпе: </w:t>
      </w:r>
    </w:p>
    <w:p w14:paraId="77B02E46" w14:textId="77777777" w:rsidR="00305E16" w:rsidRDefault="00E04ADF">
      <w:pPr>
        <w:pStyle w:val="a4"/>
        <w:spacing w:before="0" w:beforeAutospacing="0" w:after="0" w:afterAutospacing="0"/>
        <w:ind w:firstLine="709"/>
        <w:jc w:val="both"/>
        <w:rPr>
          <w:color w:val="000000" w:themeColor="text1"/>
          <w:spacing w:val="2"/>
          <w:shd w:val="clear" w:color="auto" w:fill="FFFFFF"/>
          <w:lang w:val="kk-KZ"/>
        </w:rPr>
      </w:pPr>
      <w:r w:rsidRPr="00370484">
        <w:rPr>
          <w:color w:val="000000" w:themeColor="text1"/>
          <w:spacing w:val="2"/>
          <w:shd w:val="clear" w:color="auto" w:fill="FFFFFF"/>
          <w:lang w:val="kk-KZ"/>
        </w:rPr>
        <w:t xml:space="preserve">* Осы Тізбе бойынша мемлекеттік сатып алуды ұйымдастыру және өткізу «Қазақстан Республикасы Президентінің Іс Басқармасы» мемлекеттік мекемесі, оның ведомстволары және олардың </w:t>
      </w:r>
      <w:r w:rsidRPr="00370484">
        <w:rPr>
          <w:bCs/>
          <w:color w:val="000000" w:themeColor="text1"/>
          <w:spacing w:val="2"/>
          <w:shd w:val="clear" w:color="auto" w:fill="FFFFFF"/>
          <w:lang w:val="kk-KZ"/>
        </w:rPr>
        <w:t>ведомстволық ба</w:t>
      </w:r>
      <w:r w:rsidRPr="00370484">
        <w:rPr>
          <w:bCs/>
          <w:color w:val="000000" w:themeColor="text1"/>
          <w:spacing w:val="2"/>
          <w:shd w:val="clear" w:color="auto" w:fill="FFFFFF"/>
          <w:lang w:val="kk-KZ"/>
        </w:rPr>
        <w:t>ғынысты ұйымдары</w:t>
      </w:r>
      <w:r w:rsidRPr="00370484">
        <w:rPr>
          <w:color w:val="000000" w:themeColor="text1"/>
          <w:spacing w:val="2"/>
          <w:shd w:val="clear" w:color="auto" w:fill="FFFFFF"/>
          <w:lang w:val="kk-KZ"/>
        </w:rPr>
        <w:t xml:space="preserve"> жүзеге асыратын мемлекеттік сатып </w:t>
      </w:r>
      <w:r w:rsidRPr="00370484">
        <w:rPr>
          <w:color w:val="000000" w:themeColor="text1"/>
          <w:spacing w:val="2"/>
          <w:shd w:val="clear" w:color="auto" w:fill="FFFFFF"/>
          <w:lang w:val="kk-KZ"/>
        </w:rPr>
        <w:lastRenderedPageBreak/>
        <w:t>алуларды қоспағанда, электрондық сатып алу арқылы өткізілетін тауарларды, жұмыстар мен көрсетілетін қызметтерді мемлекеттік сатып алуға қолданылады</w:t>
      </w:r>
      <w:r>
        <w:rPr>
          <w:color w:val="000000" w:themeColor="text1"/>
          <w:lang w:val="kk-KZ"/>
        </w:rPr>
        <w:t>.</w:t>
      </w:r>
    </w:p>
    <w:sectPr w:rsidR="00305E16" w:rsidSect="00C47DFA">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3F8AF" w14:textId="77777777" w:rsidR="00E04ADF" w:rsidRDefault="00E04ADF">
      <w:r>
        <w:separator/>
      </w:r>
    </w:p>
  </w:endnote>
  <w:endnote w:type="continuationSeparator" w:id="0">
    <w:p w14:paraId="26E9947A" w14:textId="77777777" w:rsidR="00E04ADF" w:rsidRDefault="00E0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AE4C7" w14:textId="77777777" w:rsidR="00305E16" w:rsidRDefault="00305E16">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0993" w14:textId="77777777" w:rsidR="00305E16" w:rsidRDefault="00305E16">
    <w:pPr>
      <w:jc w:val="center"/>
    </w:pPr>
  </w:p>
  <w:p w14:paraId="5C02543F" w14:textId="77777777" w:rsidR="00305E16" w:rsidRDefault="00E04ADF">
    <w:pPr>
      <w:jc w:val="center"/>
    </w:pPr>
    <w:r>
      <w:t>Нормативтік құқықтық актілерді мемлекеттік тіркеудің тізіліміне № 35003 болып енгізілді</w:t>
    </w:r>
  </w:p>
  <w:p w14:paraId="6066DADD" w14:textId="77777777" w:rsidR="00305E16" w:rsidRDefault="00E04ADF">
    <w:pPr>
      <w:jc w:val="center"/>
    </w:pPr>
    <w:r>
      <w:t>ИС «ИПГО». Копия электронного документа. Дата  28.10.2024.</w:t>
    </w:r>
  </w:p>
  <w:p w14:paraId="64E7324A" w14:textId="77777777" w:rsidR="00000000" w:rsidRDefault="00E04ADF"/>
  <w:p w14:paraId="14813134" w14:textId="77777777" w:rsidR="00305E16" w:rsidRDefault="00305E1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F16F" w14:textId="77777777" w:rsidR="00305E16" w:rsidRDefault="00305E16">
    <w:pPr>
      <w:jc w:val="center"/>
    </w:pPr>
  </w:p>
  <w:p w14:paraId="2315F635" w14:textId="77777777" w:rsidR="00305E16" w:rsidRDefault="00E04ADF">
    <w:pPr>
      <w:jc w:val="center"/>
    </w:pPr>
    <w:r>
      <w:t>ИС «ИПГО». Копия электронного документа. Дата  28.10.2024.</w:t>
    </w:r>
  </w:p>
  <w:p w14:paraId="1C9322A7" w14:textId="77777777" w:rsidR="00000000" w:rsidRDefault="00E04ADF"/>
  <w:p w14:paraId="53A51A83" w14:textId="77777777" w:rsidR="00305E16" w:rsidRDefault="00305E1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E77D" w14:textId="77777777" w:rsidR="00E04ADF" w:rsidRDefault="00E04ADF">
      <w:r>
        <w:separator/>
      </w:r>
    </w:p>
  </w:footnote>
  <w:footnote w:type="continuationSeparator" w:id="0">
    <w:p w14:paraId="0DE5E8D0" w14:textId="77777777" w:rsidR="00E04ADF" w:rsidRDefault="00E04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7CA8" w14:textId="77777777" w:rsidR="00305E16" w:rsidRDefault="00E04ADF">
    <w:pPr>
      <w:pStyle w:val="a6"/>
    </w:pPr>
    <w:r>
      <w:pict w14:anchorId="5EF929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754150"/>
      <w:docPartObj>
        <w:docPartGallery w:val="Page Numbers (Top of Page)"/>
        <w:docPartUnique/>
      </w:docPartObj>
    </w:sdtPr>
    <w:sdtEndPr/>
    <w:sdtContent>
      <w:p w14:paraId="065CBB83" w14:textId="77777777" w:rsidR="00305E16" w:rsidRDefault="00E04ADF">
        <w:pPr>
          <w:pStyle w:val="a6"/>
          <w:jc w:val="center"/>
        </w:pPr>
        <w:r>
          <w:pict w14:anchorId="17C1E6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w:instrText>
        </w:r>
        <w:r>
          <w:instrText>GEFORMAT</w:instrText>
        </w:r>
        <w:r>
          <w:fldChar w:fldCharType="separate"/>
        </w:r>
        <w:r>
          <w:t>2</w:t>
        </w:r>
        <w:r>
          <w:fldChar w:fldCharType="end"/>
        </w:r>
      </w:p>
    </w:sdtContent>
  </w:sdt>
  <w:p w14:paraId="2E925214" w14:textId="77777777" w:rsidR="00305E16" w:rsidRDefault="00305E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83455" w14:textId="77777777" w:rsidR="00305E16" w:rsidRDefault="00E04ADF">
    <w:pPr>
      <w:pStyle w:val="a6"/>
    </w:pPr>
    <w:r>
      <w:pict w14:anchorId="04A1D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C6B4C"/>
    <w:multiLevelType w:val="multilevel"/>
    <w:tmpl w:val="1B502A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5814327A"/>
    <w:multiLevelType w:val="multilevel"/>
    <w:tmpl w:val="488CA2D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E16"/>
    <w:rsid w:val="00305E16"/>
    <w:rsid w:val="008D053D"/>
    <w:rsid w:val="00E04AD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0A858A5"/>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C47DF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47DFA"/>
    <w:rPr>
      <w:rFonts w:asciiTheme="majorHAnsi" w:eastAsiaTheme="majorEastAsia" w:hAnsiTheme="majorHAnsi" w:cstheme="majorBidi"/>
      <w:color w:val="1F4D78" w:themeColor="accent1" w:themeShade="7F"/>
      <w:sz w:val="24"/>
      <w:szCs w:val="24"/>
    </w:rPr>
  </w:style>
  <w:style w:type="paragraph" w:styleId="a4">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5"/>
    <w:uiPriority w:val="99"/>
    <w:unhideWhenUsed/>
    <w:qFormat/>
    <w:rsid w:val="00C47DFA"/>
    <w:pPr>
      <w:spacing w:before="100" w:beforeAutospacing="1" w:after="100" w:afterAutospacing="1"/>
    </w:pPr>
  </w:style>
  <w:style w:type="character" w:customStyle="1" w:styleId="a5">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4"/>
    <w:uiPriority w:val="99"/>
    <w:locked/>
    <w:rsid w:val="00C47DFA"/>
    <w:rPr>
      <w:rFonts w:ascii="Times New Roman" w:eastAsia="Times New Roman" w:hAnsi="Times New Roman" w:cs="Times New Roman"/>
      <w:sz w:val="24"/>
      <w:szCs w:val="24"/>
      <w:lang w:eastAsia="ru-RU"/>
    </w:rPr>
  </w:style>
  <w:style w:type="paragraph" w:styleId="a6">
    <w:name w:val="header"/>
    <w:basedOn w:val="a"/>
    <w:link w:val="a7"/>
    <w:uiPriority w:val="99"/>
    <w:unhideWhenUsed/>
    <w:qFormat/>
    <w:rsid w:val="00C47DFA"/>
    <w:pPr>
      <w:tabs>
        <w:tab w:val="center" w:pos="4677"/>
        <w:tab w:val="right" w:pos="9355"/>
      </w:tabs>
    </w:pPr>
  </w:style>
  <w:style w:type="character" w:customStyle="1" w:styleId="a7">
    <w:name w:val="Верхний колонтитул Знак"/>
    <w:basedOn w:val="a0"/>
    <w:link w:val="a6"/>
    <w:uiPriority w:val="99"/>
    <w:rsid w:val="00C47DFA"/>
    <w:rPr>
      <w:rFonts w:ascii="Times New Roman" w:eastAsia="Times New Roman" w:hAnsi="Times New Roman" w:cs="Times New Roman"/>
      <w:sz w:val="24"/>
      <w:szCs w:val="24"/>
      <w:lang w:eastAsia="ru-RU"/>
    </w:rPr>
  </w:style>
  <w:style w:type="paragraph" w:styleId="a8">
    <w:name w:val="footer"/>
    <w:basedOn w:val="a"/>
    <w:link w:val="a9"/>
    <w:uiPriority w:val="99"/>
    <w:unhideWhenUsed/>
    <w:qFormat/>
    <w:rsid w:val="00C47DFA"/>
    <w:pPr>
      <w:tabs>
        <w:tab w:val="center" w:pos="4677"/>
        <w:tab w:val="right" w:pos="9355"/>
      </w:tabs>
    </w:pPr>
  </w:style>
  <w:style w:type="character" w:customStyle="1" w:styleId="a9">
    <w:name w:val="Нижний колонтитул Знак"/>
    <w:basedOn w:val="a0"/>
    <w:link w:val="a8"/>
    <w:uiPriority w:val="99"/>
    <w:rsid w:val="00C47DF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4</TotalTime>
  <Pages>1</Pages>
  <Words>342</Words>
  <Characters>1950</Characters>
  <Application>Microsoft Office Word</Application>
  <DocSecurity>0</DocSecurity>
  <Lines>16</Lines>
  <Paragraphs>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2288</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Жансая Толеугазиевна Рымбекова</lastModifiedBy>
  <dcterms:modified xsi:type="dcterms:W3CDTF">2024-08-08T10:46:00Z</dcterms:modified>
  <revision>5</revision>
</coreProperties>
</file>

<file path=customXml/itemProps1.xml><?xml version="1.0" encoding="utf-8"?>
<ds:datastoreItem xmlns:ds="http://schemas.openxmlformats.org/officeDocument/2006/customXml" ds:itemID="{1DCD92A4-DE9D-4BD3-BA64-D12077CAC453}">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84176301-92D8-46EA-8687-1F6CCE381F96}">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353</Words>
  <Characters>2014</Characters>
  <Application>Microsoft Office Word</Application>
  <DocSecurity>0</DocSecurity>
  <Lines>16</Lines>
  <Paragraphs>4</Paragraphs>
  <ScaleCrop>false</ScaleCrop>
  <Company>SPecialiST RePack</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6</cp:revision>
  <dcterms:created xsi:type="dcterms:W3CDTF">2019-11-25T11:44:00Z</dcterms:created>
  <dcterms:modified xsi:type="dcterms:W3CDTF">2024-10-28T05:58:00Z</dcterms:modified>
</cp:coreProperties>
</file>